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F6FAD" w14:textId="77777777"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12/2019</w:t>
      </w:r>
    </w:p>
    <w:p w14:paraId="1BABF1E7" w14:textId="77777777"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14:paraId="2E6BEB48" w14:textId="64853289"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0A665F">
        <w:rPr>
          <w:rFonts w:ascii="Corbel" w:hAnsi="Corbel"/>
          <w:smallCaps/>
          <w:sz w:val="24"/>
          <w:szCs w:val="24"/>
        </w:rPr>
        <w:t>2022-2027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</w:p>
    <w:p w14:paraId="7D2E041E" w14:textId="295DE601"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5E692A">
        <w:rPr>
          <w:rFonts w:ascii="Corbel" w:hAnsi="Corbel"/>
          <w:i/>
          <w:sz w:val="24"/>
          <w:szCs w:val="24"/>
        </w:rPr>
        <w:tab/>
      </w:r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14:paraId="6960E05E" w14:textId="2C650079"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="005E692A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 xml:space="preserve">Rok </w:t>
      </w:r>
      <w:r w:rsidR="000F4F65">
        <w:rPr>
          <w:rFonts w:ascii="Corbel" w:hAnsi="Corbel"/>
          <w:sz w:val="24"/>
          <w:szCs w:val="24"/>
        </w:rPr>
        <w:t xml:space="preserve">akademicki </w:t>
      </w:r>
      <w:r w:rsidR="002A1327">
        <w:rPr>
          <w:rFonts w:ascii="Corbel" w:hAnsi="Corbel"/>
          <w:sz w:val="24"/>
          <w:szCs w:val="24"/>
        </w:rPr>
        <w:t>20</w:t>
      </w:r>
      <w:r w:rsidR="000F4F65">
        <w:rPr>
          <w:rFonts w:ascii="Corbel" w:hAnsi="Corbel"/>
          <w:sz w:val="24"/>
          <w:szCs w:val="24"/>
        </w:rPr>
        <w:t>26</w:t>
      </w:r>
      <w:r w:rsidR="000A665F">
        <w:rPr>
          <w:rFonts w:ascii="Corbel" w:hAnsi="Corbel"/>
          <w:sz w:val="24"/>
          <w:szCs w:val="24"/>
        </w:rPr>
        <w:t>/2027</w:t>
      </w:r>
      <w:bookmarkStart w:id="0" w:name="_GoBack"/>
      <w:bookmarkEnd w:id="0"/>
    </w:p>
    <w:p w14:paraId="448C5E86" w14:textId="77777777"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3157E" w14:textId="77777777" w:rsidR="0085747A" w:rsidRPr="002A132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1327">
        <w:rPr>
          <w:rFonts w:ascii="Corbel" w:hAnsi="Corbel"/>
          <w:szCs w:val="24"/>
        </w:rPr>
        <w:t xml:space="preserve">1. </w:t>
      </w:r>
      <w:r w:rsidR="0085747A" w:rsidRPr="002A1327">
        <w:rPr>
          <w:rFonts w:ascii="Corbel" w:hAnsi="Corbel"/>
          <w:szCs w:val="24"/>
        </w:rPr>
        <w:t xml:space="preserve">Podstawowe </w:t>
      </w:r>
      <w:r w:rsidR="00445970" w:rsidRPr="002A132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14:paraId="47139CFC" w14:textId="77777777" w:rsidTr="00B819C8">
        <w:tc>
          <w:tcPr>
            <w:tcW w:w="2694" w:type="dxa"/>
            <w:vAlign w:val="center"/>
          </w:tcPr>
          <w:p w14:paraId="6F2C624E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C43AE2" w14:textId="4E3BD78D" w:rsidR="0085747A" w:rsidRPr="002A1327" w:rsidRDefault="00F27D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1327">
              <w:rPr>
                <w:rFonts w:ascii="Corbel" w:hAnsi="Corbel"/>
                <w:color w:val="auto"/>
                <w:sz w:val="24"/>
                <w:szCs w:val="24"/>
              </w:rPr>
              <w:t>Wybrane zagadnienia części szczególnej prawa karnego</w:t>
            </w:r>
          </w:p>
        </w:tc>
      </w:tr>
      <w:tr w:rsidR="0085747A" w:rsidRPr="00C9251D" w14:paraId="321B7BA6" w14:textId="77777777" w:rsidTr="00B819C8">
        <w:tc>
          <w:tcPr>
            <w:tcW w:w="2694" w:type="dxa"/>
            <w:vAlign w:val="center"/>
          </w:tcPr>
          <w:p w14:paraId="567A41D1" w14:textId="77777777"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3BD9B3" w14:textId="77777777"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14:paraId="2E68341C" w14:textId="77777777" w:rsidTr="00B819C8">
        <w:tc>
          <w:tcPr>
            <w:tcW w:w="2694" w:type="dxa"/>
            <w:vAlign w:val="center"/>
          </w:tcPr>
          <w:p w14:paraId="63635E0D" w14:textId="77777777"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1C1540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14:paraId="50E933FF" w14:textId="77777777" w:rsidTr="00B819C8">
        <w:tc>
          <w:tcPr>
            <w:tcW w:w="2694" w:type="dxa"/>
            <w:vAlign w:val="center"/>
          </w:tcPr>
          <w:p w14:paraId="6EA3D363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F1662B" w14:textId="09A909BC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Zakład Prawa Karnego </w:t>
            </w:r>
            <w:r w:rsidR="009E264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9251D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C9251D" w14:paraId="0BD58586" w14:textId="77777777" w:rsidTr="00B819C8">
        <w:tc>
          <w:tcPr>
            <w:tcW w:w="2694" w:type="dxa"/>
            <w:vAlign w:val="center"/>
          </w:tcPr>
          <w:p w14:paraId="1D7C963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1731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14:paraId="4913578A" w14:textId="77777777" w:rsidTr="00B819C8">
        <w:tc>
          <w:tcPr>
            <w:tcW w:w="2694" w:type="dxa"/>
            <w:vAlign w:val="center"/>
          </w:tcPr>
          <w:p w14:paraId="19702D8A" w14:textId="77777777"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8FC206" w14:textId="77777777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14:paraId="58BA1F7A" w14:textId="77777777" w:rsidTr="00B819C8">
        <w:tc>
          <w:tcPr>
            <w:tcW w:w="2694" w:type="dxa"/>
            <w:vAlign w:val="center"/>
          </w:tcPr>
          <w:p w14:paraId="0612309D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FA498" w14:textId="77777777"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14:paraId="48393ACB" w14:textId="77777777" w:rsidTr="00B819C8">
        <w:tc>
          <w:tcPr>
            <w:tcW w:w="2694" w:type="dxa"/>
            <w:vAlign w:val="center"/>
          </w:tcPr>
          <w:p w14:paraId="7756775E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2E3F25" w14:textId="52F12F1B" w:rsidR="0085747A" w:rsidRPr="00C9251D" w:rsidRDefault="009E26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251D" w14:paraId="21738083" w14:textId="77777777" w:rsidTr="00B819C8">
        <w:tc>
          <w:tcPr>
            <w:tcW w:w="2694" w:type="dxa"/>
            <w:vAlign w:val="center"/>
          </w:tcPr>
          <w:p w14:paraId="56915B1B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610117" w14:textId="3FF54D60" w:rsidR="0085747A" w:rsidRPr="00C9251D" w:rsidRDefault="002A13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V/IX</w:t>
            </w:r>
          </w:p>
        </w:tc>
      </w:tr>
      <w:tr w:rsidR="0085747A" w:rsidRPr="00C9251D" w14:paraId="26F67B7A" w14:textId="77777777" w:rsidTr="00B819C8">
        <w:tc>
          <w:tcPr>
            <w:tcW w:w="2694" w:type="dxa"/>
            <w:vAlign w:val="center"/>
          </w:tcPr>
          <w:p w14:paraId="6715DB0F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81B480" w14:textId="63DD7CBB" w:rsidR="0085747A" w:rsidRPr="00C9251D" w:rsidRDefault="00333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9251D" w14:paraId="178D9A43" w14:textId="77777777" w:rsidTr="00B819C8">
        <w:tc>
          <w:tcPr>
            <w:tcW w:w="2694" w:type="dxa"/>
            <w:vAlign w:val="center"/>
          </w:tcPr>
          <w:p w14:paraId="58EBBD27" w14:textId="77777777"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C46618" w14:textId="77777777"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14:paraId="6D7CEBF1" w14:textId="77777777" w:rsidTr="00B819C8">
        <w:tc>
          <w:tcPr>
            <w:tcW w:w="2694" w:type="dxa"/>
            <w:vAlign w:val="center"/>
          </w:tcPr>
          <w:p w14:paraId="2E63B344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0F0A6" w14:textId="519F749D"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846DE">
              <w:rPr>
                <w:rFonts w:ascii="Corbel" w:hAnsi="Corbel"/>
                <w:b w:val="0"/>
                <w:sz w:val="24"/>
                <w:szCs w:val="24"/>
              </w:rPr>
              <w:t>Małgorzata Trybus</w:t>
            </w:r>
          </w:p>
        </w:tc>
      </w:tr>
      <w:tr w:rsidR="0085747A" w:rsidRPr="00C9251D" w14:paraId="10483E6A" w14:textId="77777777" w:rsidTr="00B819C8">
        <w:tc>
          <w:tcPr>
            <w:tcW w:w="2694" w:type="dxa"/>
            <w:vAlign w:val="center"/>
          </w:tcPr>
          <w:p w14:paraId="6C745C02" w14:textId="77777777"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6FB02" w14:textId="2A7D672F" w:rsidR="0085747A" w:rsidRPr="00B846DE" w:rsidRDefault="00F27DB4" w:rsidP="00B846D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sz w:val="24"/>
                <w:szCs w:val="24"/>
              </w:rPr>
              <w:t>Małgorzata Trybus</w:t>
            </w:r>
          </w:p>
        </w:tc>
      </w:tr>
    </w:tbl>
    <w:p w14:paraId="3E8F354F" w14:textId="77777777" w:rsidR="0085747A" w:rsidRPr="00C9251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14:paraId="16FCF882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1D660C8" w14:textId="77777777" w:rsidR="0085747A" w:rsidRPr="002A132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1327">
        <w:rPr>
          <w:rFonts w:ascii="Corbel" w:hAnsi="Corbel"/>
          <w:sz w:val="24"/>
          <w:szCs w:val="24"/>
        </w:rPr>
        <w:t>1.</w:t>
      </w:r>
      <w:r w:rsidR="00E22FBC" w:rsidRPr="002A1327">
        <w:rPr>
          <w:rFonts w:ascii="Corbel" w:hAnsi="Corbel"/>
          <w:sz w:val="24"/>
          <w:szCs w:val="24"/>
        </w:rPr>
        <w:t>1</w:t>
      </w:r>
      <w:r w:rsidRPr="002A132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4B8C0F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14:paraId="7EE2B05C" w14:textId="77777777" w:rsidTr="00F27DB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E628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14:paraId="78B25AAE" w14:textId="77777777"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05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89AB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53A3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915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C3D9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1E5E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E161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08EC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8E7" w14:textId="77777777"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14:paraId="6333E507" w14:textId="77777777" w:rsidTr="00F27DB4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AD56" w14:textId="40F7BB37" w:rsidR="00015B8F" w:rsidRPr="00C9251D" w:rsidRDefault="002A13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615" w14:textId="7E6665F3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54C" w14:textId="016F29E6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45D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9215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8B6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C57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092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AF5E" w14:textId="77777777"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8C94" w14:textId="3FC7B4D8" w:rsidR="00015B8F" w:rsidRPr="00C9251D" w:rsidRDefault="00F27D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7DCC70" w14:textId="77777777"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18B682" w14:textId="77777777"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1E808D" w14:textId="77777777" w:rsidR="0085747A" w:rsidRPr="002A132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2A1327">
        <w:rPr>
          <w:rFonts w:ascii="Corbel" w:hAnsi="Corbel"/>
          <w:smallCaps w:val="0"/>
          <w:szCs w:val="24"/>
        </w:rPr>
        <w:t>1.</w:t>
      </w:r>
      <w:r w:rsidR="00E22FBC" w:rsidRPr="002A1327">
        <w:rPr>
          <w:rFonts w:ascii="Corbel" w:hAnsi="Corbel"/>
          <w:smallCaps w:val="0"/>
          <w:szCs w:val="24"/>
        </w:rPr>
        <w:t>2</w:t>
      </w:r>
      <w:r w:rsidR="00F83B28" w:rsidRPr="002A1327">
        <w:rPr>
          <w:rFonts w:ascii="Corbel" w:hAnsi="Corbel"/>
          <w:smallCaps w:val="0"/>
          <w:szCs w:val="24"/>
        </w:rPr>
        <w:t>.</w:t>
      </w:r>
      <w:r w:rsidR="00F83B28" w:rsidRPr="002A1327">
        <w:rPr>
          <w:rFonts w:ascii="Corbel" w:hAnsi="Corbel"/>
          <w:smallCaps w:val="0"/>
          <w:szCs w:val="24"/>
        </w:rPr>
        <w:tab/>
      </w:r>
      <w:r w:rsidRPr="002A1327">
        <w:rPr>
          <w:rFonts w:ascii="Corbel" w:hAnsi="Corbel"/>
          <w:smallCaps w:val="0"/>
          <w:szCs w:val="24"/>
        </w:rPr>
        <w:t xml:space="preserve">Sposób realizacji zajęć  </w:t>
      </w:r>
    </w:p>
    <w:p w14:paraId="50368DA5" w14:textId="7AD61248" w:rsidR="0085747A" w:rsidRPr="00C9251D" w:rsidRDefault="002A13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AE3A22"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7E4C67C" w14:textId="77777777"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9F7130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63F17" w14:textId="52DD1499"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A1327">
        <w:rPr>
          <w:rFonts w:ascii="Corbel" w:hAnsi="Corbel"/>
          <w:smallCaps w:val="0"/>
          <w:szCs w:val="24"/>
        </w:rPr>
        <w:t xml:space="preserve">1.3 </w:t>
      </w:r>
      <w:r w:rsidR="00F83B28" w:rsidRPr="002A1327">
        <w:rPr>
          <w:rFonts w:ascii="Corbel" w:hAnsi="Corbel"/>
          <w:smallCaps w:val="0"/>
          <w:szCs w:val="24"/>
        </w:rPr>
        <w:tab/>
      </w:r>
      <w:r w:rsidRPr="002A1327">
        <w:rPr>
          <w:rFonts w:ascii="Corbel" w:hAnsi="Corbel"/>
          <w:smallCaps w:val="0"/>
          <w:szCs w:val="24"/>
        </w:rPr>
        <w:t>For</w:t>
      </w:r>
      <w:r w:rsidR="00445970" w:rsidRPr="002A1327">
        <w:rPr>
          <w:rFonts w:ascii="Corbel" w:hAnsi="Corbel"/>
          <w:smallCaps w:val="0"/>
          <w:szCs w:val="24"/>
        </w:rPr>
        <w:t>ma zaliczenia przedmiotu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 </w:t>
      </w:r>
      <w:r w:rsidRPr="00C9251D">
        <w:rPr>
          <w:rFonts w:ascii="Corbel" w:hAnsi="Corbel"/>
          <w:b w:val="0"/>
          <w:smallCaps w:val="0"/>
          <w:szCs w:val="24"/>
        </w:rPr>
        <w:t xml:space="preserve"> (egzamin, </w:t>
      </w:r>
      <w:r w:rsidRPr="002A1327">
        <w:rPr>
          <w:rFonts w:ascii="Corbel" w:hAnsi="Corbel"/>
          <w:smallCaps w:val="0"/>
          <w:szCs w:val="24"/>
          <w:u w:val="single"/>
        </w:rPr>
        <w:t>zaliczenie z oceną</w:t>
      </w:r>
      <w:r w:rsidRPr="00C9251D">
        <w:rPr>
          <w:rFonts w:ascii="Corbel" w:hAnsi="Corbel"/>
          <w:b w:val="0"/>
          <w:smallCaps w:val="0"/>
          <w:szCs w:val="24"/>
        </w:rPr>
        <w:t>, zaliczenie bez oceny)</w:t>
      </w:r>
    </w:p>
    <w:p w14:paraId="00C02ADC" w14:textId="77777777"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8DFE9" w14:textId="63AC3B1A" w:rsidR="00E960BB" w:rsidRPr="002A13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327">
        <w:rPr>
          <w:rFonts w:ascii="Corbel" w:hAnsi="Corbel"/>
          <w:szCs w:val="24"/>
        </w:rPr>
        <w:t xml:space="preserve">2.Wymagania wstępne </w:t>
      </w:r>
    </w:p>
    <w:p w14:paraId="61643C98" w14:textId="77777777" w:rsidR="002A1327" w:rsidRPr="00C9251D" w:rsidRDefault="002A132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7C62D71A" w14:textId="77777777" w:rsidTr="00745302">
        <w:tc>
          <w:tcPr>
            <w:tcW w:w="9670" w:type="dxa"/>
          </w:tcPr>
          <w:p w14:paraId="0BF2CB03" w14:textId="11432B5F" w:rsidR="0085747A" w:rsidRPr="00C9251D" w:rsidRDefault="00F27DB4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prawa karnego</w:t>
            </w:r>
            <w:r w:rsidR="00D739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(zagadnienia ogólne)</w:t>
            </w:r>
          </w:p>
        </w:tc>
      </w:tr>
    </w:tbl>
    <w:p w14:paraId="76E2F64E" w14:textId="77777777"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1003E5" w14:textId="0188442E" w:rsidR="0085747A" w:rsidRPr="002A1327" w:rsidRDefault="002A132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br w:type="column"/>
      </w:r>
      <w:r w:rsidR="0071620A" w:rsidRPr="002A1327">
        <w:rPr>
          <w:rFonts w:ascii="Corbel" w:hAnsi="Corbel"/>
          <w:szCs w:val="24"/>
        </w:rPr>
        <w:lastRenderedPageBreak/>
        <w:t>3.</w:t>
      </w:r>
      <w:r w:rsidR="0085747A" w:rsidRPr="002A1327">
        <w:rPr>
          <w:rFonts w:ascii="Corbel" w:hAnsi="Corbel"/>
          <w:szCs w:val="24"/>
        </w:rPr>
        <w:t xml:space="preserve"> </w:t>
      </w:r>
      <w:r w:rsidR="00A84C85" w:rsidRPr="002A1327">
        <w:rPr>
          <w:rFonts w:ascii="Corbel" w:hAnsi="Corbel"/>
          <w:szCs w:val="24"/>
        </w:rPr>
        <w:t>cele, efekty uczenia się</w:t>
      </w:r>
      <w:r w:rsidR="0085747A" w:rsidRPr="002A1327">
        <w:rPr>
          <w:rFonts w:ascii="Corbel" w:hAnsi="Corbel"/>
          <w:szCs w:val="24"/>
        </w:rPr>
        <w:t xml:space="preserve"> , treści Programowe i stosowane metody Dydaktyczne</w:t>
      </w:r>
    </w:p>
    <w:p w14:paraId="0D72683F" w14:textId="77777777" w:rsidR="0085747A" w:rsidRPr="002A13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15FCB2" w14:textId="77777777" w:rsidR="0085747A" w:rsidRPr="002A132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1327">
        <w:rPr>
          <w:rFonts w:ascii="Corbel" w:hAnsi="Corbel"/>
          <w:sz w:val="24"/>
          <w:szCs w:val="24"/>
        </w:rPr>
        <w:t xml:space="preserve">3.1 </w:t>
      </w:r>
      <w:r w:rsidR="00C05F44" w:rsidRPr="002A1327">
        <w:rPr>
          <w:rFonts w:ascii="Corbel" w:hAnsi="Corbel"/>
          <w:sz w:val="24"/>
          <w:szCs w:val="24"/>
        </w:rPr>
        <w:t>Cele przedmiotu</w:t>
      </w:r>
    </w:p>
    <w:p w14:paraId="5B8C2143" w14:textId="77777777"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14:paraId="7B870CB4" w14:textId="77777777" w:rsidTr="00C9251D">
        <w:tc>
          <w:tcPr>
            <w:tcW w:w="844" w:type="dxa"/>
            <w:vAlign w:val="center"/>
          </w:tcPr>
          <w:p w14:paraId="29E4F70F" w14:textId="77777777"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46B1810" w14:textId="1DC4157F" w:rsidR="0085747A" w:rsidRPr="00F27DB4" w:rsidRDefault="00F27DB4" w:rsidP="00F27DB4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F27DB4">
              <w:rPr>
                <w:rFonts w:ascii="Corbel" w:hAnsi="Corbel"/>
              </w:rPr>
              <w:t xml:space="preserve">Przedmiot ma na celu </w:t>
            </w:r>
            <w:r w:rsidRPr="00F27DB4">
              <w:rPr>
                <w:rFonts w:ascii="Corbel" w:hAnsi="Corbel"/>
                <w:b w:val="0"/>
                <w:w w:val="103"/>
              </w:rPr>
              <w:t>przybliżenie studentom kompleksowej wiedzy z zakresu wybranych zagadnień części szczególnej prawa karnego. Temu celowi będzie służyło między innymi ukazanie tych zagadnień na tle możliwych problemów, pojawiających się na gruncie praktycznego stosowania przepisów.</w:t>
            </w:r>
          </w:p>
        </w:tc>
      </w:tr>
    </w:tbl>
    <w:p w14:paraId="06FF4F01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86855A" w14:textId="77777777" w:rsidR="001D7B54" w:rsidRPr="002A1327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2A1327">
        <w:rPr>
          <w:rFonts w:ascii="Corbel" w:hAnsi="Corbel"/>
          <w:b/>
          <w:sz w:val="24"/>
          <w:szCs w:val="24"/>
        </w:rPr>
        <w:t xml:space="preserve">3.2 </w:t>
      </w:r>
      <w:r w:rsidR="001D7B54" w:rsidRPr="002A1327">
        <w:rPr>
          <w:rFonts w:ascii="Corbel" w:hAnsi="Corbel"/>
          <w:b/>
          <w:sz w:val="24"/>
          <w:szCs w:val="24"/>
        </w:rPr>
        <w:t xml:space="preserve">Efekty </w:t>
      </w:r>
      <w:r w:rsidR="00C05F44" w:rsidRPr="002A132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1327">
        <w:rPr>
          <w:rFonts w:ascii="Corbel" w:hAnsi="Corbel"/>
          <w:b/>
          <w:sz w:val="24"/>
          <w:szCs w:val="24"/>
        </w:rPr>
        <w:t>dla przedmiotu</w:t>
      </w:r>
      <w:r w:rsidR="00445970" w:rsidRPr="002A1327">
        <w:rPr>
          <w:rFonts w:ascii="Corbel" w:hAnsi="Corbel"/>
          <w:b/>
          <w:sz w:val="24"/>
          <w:szCs w:val="24"/>
        </w:rPr>
        <w:t xml:space="preserve"> </w:t>
      </w:r>
    </w:p>
    <w:p w14:paraId="42B672B6" w14:textId="77777777"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14:paraId="618A1967" w14:textId="77777777" w:rsidTr="00AE3A22">
        <w:tc>
          <w:tcPr>
            <w:tcW w:w="1289" w:type="dxa"/>
            <w:vAlign w:val="center"/>
          </w:tcPr>
          <w:p w14:paraId="6C5B7F9D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14:paraId="0D3B9F87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14:paraId="4363AA53" w14:textId="77777777"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635E" w:rsidRPr="00C9251D" w14:paraId="0F0DADB2" w14:textId="77777777" w:rsidTr="00AE3A22">
        <w:tc>
          <w:tcPr>
            <w:tcW w:w="1289" w:type="dxa"/>
          </w:tcPr>
          <w:p w14:paraId="6291A8E5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</w:tcPr>
          <w:p w14:paraId="09093B93" w14:textId="6F0BD147" w:rsidR="00CE635E" w:rsidRPr="00CE635E" w:rsidRDefault="00CE635E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Wiedza</w:t>
            </w:r>
          </w:p>
        </w:tc>
        <w:tc>
          <w:tcPr>
            <w:tcW w:w="1715" w:type="dxa"/>
          </w:tcPr>
          <w:p w14:paraId="423F3CD6" w14:textId="77777777" w:rsidR="00CE635E" w:rsidRPr="00C9251D" w:rsidRDefault="00CE635E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AE3A22" w:rsidRPr="00C9251D" w14:paraId="0E84EFB4" w14:textId="77777777" w:rsidTr="00AE3A22">
        <w:tc>
          <w:tcPr>
            <w:tcW w:w="1289" w:type="dxa"/>
          </w:tcPr>
          <w:p w14:paraId="09FD69C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14:paraId="3E11E21E" w14:textId="5FB06C07" w:rsidR="00AE3A22" w:rsidRPr="008A6FCC" w:rsidRDefault="00333754" w:rsidP="0033375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Ma pogłębioną i rozszerzoną  wiedzę z zakresu wybranych zagadnień części szczególnej prawa karnego w szczególności: zna terminologię poszczególnych przestępstw, definiuje rodzaje przestępstw z uwzględnieniem ich znamion, zna sankcje karne grożące za poszczególne przestępstwa,</w:t>
            </w:r>
          </w:p>
        </w:tc>
        <w:tc>
          <w:tcPr>
            <w:tcW w:w="1715" w:type="dxa"/>
          </w:tcPr>
          <w:p w14:paraId="4F1C5F68" w14:textId="0B0FC0DB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2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K_W0</w:t>
            </w:r>
            <w:r w:rsidR="00333754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14:paraId="015B8C1F" w14:textId="77777777" w:rsidTr="00AE3A22">
        <w:tc>
          <w:tcPr>
            <w:tcW w:w="1289" w:type="dxa"/>
          </w:tcPr>
          <w:p w14:paraId="1CEC7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14:paraId="363D4CFB" w14:textId="00007C3F" w:rsidR="00AE3A22" w:rsidRPr="008A6FCC" w:rsidRDefault="00333754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Rozróżnia odmiany omówionych typów czynów zabronionych,</w:t>
            </w:r>
          </w:p>
        </w:tc>
        <w:tc>
          <w:tcPr>
            <w:tcW w:w="1715" w:type="dxa"/>
          </w:tcPr>
          <w:p w14:paraId="68BEF8C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14:paraId="2236BC7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4DB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A3C1" w14:textId="0B28073D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F0B8D">
              <w:rPr>
                <w:sz w:val="24"/>
                <w:szCs w:val="24"/>
              </w:rPr>
              <w:t>Zna znaczenie terminów używanych w opisie poszczególnych przestępstw,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D8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14:paraId="53A1966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F4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2FF" w14:textId="1A46FA02" w:rsidR="00AE3A22" w:rsidRPr="008A6FCC" w:rsidRDefault="00333754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Umie przeanalizować stan faktyczny z uwzględnieniem omówionej tematyki,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8C2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14:paraId="3EFD258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5E9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DA34" w14:textId="12785DD3" w:rsidR="00AE3A22" w:rsidRPr="008A6FCC" w:rsidRDefault="008A6FCC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A6FCC">
              <w:rPr>
                <w:sz w:val="24"/>
                <w:szCs w:val="24"/>
              </w:rPr>
              <w:t>Zna znaczenie norm etycznych w praktyce stosowania prawa,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6D" w14:textId="771DF0BB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</w:t>
            </w:r>
            <w:r w:rsidR="002A1327">
              <w:rPr>
                <w:rFonts w:ascii="Corbel" w:eastAsia="Times New Roman" w:hAnsi="Corbel"/>
                <w:b w:val="0"/>
                <w:szCs w:val="24"/>
                <w:lang w:eastAsia="pl-PL"/>
              </w:rPr>
              <w:t>W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09</w:t>
            </w:r>
          </w:p>
        </w:tc>
      </w:tr>
      <w:tr w:rsidR="00C9251D" w:rsidRPr="00C9251D" w14:paraId="070E296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AB46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32" w14:textId="4BAC3EA4" w:rsidR="00AE3A22" w:rsidRPr="00C9251D" w:rsidRDefault="008A6FCC" w:rsidP="008A6FC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 uporządkowaną wiedzę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ogólną z zakresu</w:t>
            </w:r>
            <w:r>
              <w:t xml:space="preserve"> </w:t>
            </w:r>
            <w:r w:rsidRPr="008A6FCC">
              <w:rPr>
                <w:sz w:val="24"/>
                <w:szCs w:val="24"/>
              </w:rPr>
              <w:t>wybranych zagadnień części szczególnej prawa karnego</w:t>
            </w:r>
            <w:r w:rsidR="005F0B8D">
              <w:rPr>
                <w:sz w:val="24"/>
                <w:szCs w:val="24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5769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14:paraId="0867F8E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B248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7C7" w14:textId="78E8F0E6" w:rsidR="00AE3A22" w:rsidRPr="005F0B8D" w:rsidRDefault="005F0B8D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na i rozumie zaawansowane metody analizy, interpretacji teksu prawnego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5F0B8D">
              <w:rPr>
                <w:sz w:val="24"/>
                <w:szCs w:val="24"/>
              </w:rPr>
              <w:t>rozumie potrzebę analizy orzecznictwa sądowego.</w:t>
            </w:r>
          </w:p>
          <w:p w14:paraId="72516C0A" w14:textId="77777777"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82A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14:paraId="687FE271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100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90A0" w14:textId="77777777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9BC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55CC478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FE64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0709" w14:textId="730EF42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okonuje subsumpcji stanu faktycznego pod dobraną przez siebie normę prawną, proponuje alternatywne rozwiązania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problemu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prawnego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D3C3" w14:textId="2905434F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K_U01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>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K_U04, K_U05, K_U10, K_U12</w:t>
            </w:r>
          </w:p>
        </w:tc>
      </w:tr>
      <w:tr w:rsidR="00C9251D" w:rsidRPr="00C9251D" w14:paraId="06F8ECC3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742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CC0" w14:textId="5D0DBE0A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podstawowe umiejętności badawcze obejmujące formułowanie i analizę zagadnienia/problemu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94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14:paraId="462BE0A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AF8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0B0" w14:textId="0BEB44F9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36F9" w14:textId="751BBC0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K_U06, 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K_U17,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K_U08, K_U15, K_U16</w:t>
            </w:r>
          </w:p>
        </w:tc>
      </w:tr>
      <w:tr w:rsidR="00C9251D" w:rsidRPr="00C9251D" w14:paraId="547723F5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34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5B03" w14:textId="303EAE9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56FC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14:paraId="415AD3AB" w14:textId="124D6CCA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36BDB82A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49DD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7A6" w14:textId="134C308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osługuje się podstawowymi ujęciami teoretycznymi,  sformułowaniami prawniczymi z zakresu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zagadnień części szczególnej prawa karnego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9897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14:paraId="673639F4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FEE6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76A7" w14:textId="717E419D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rgumentuje za reprezentowanym przez siebie stanowiskiem w przedmiocie znaczenia, treści lub zastosowania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wybranych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przepis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ów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kodeksu karnego,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A7E1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14:paraId="19AE742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7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E6E7" w14:textId="33079AFB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1365" w14:textId="62659722" w:rsidR="00AE3A22" w:rsidRPr="00C9251D" w:rsidRDefault="003D387A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14:paraId="0A7DDDB1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26471736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572F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7D71" w14:textId="09F9A7EC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29F2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14:paraId="548EE100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347B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0" w14:textId="5AFEA532" w:rsidR="00AE3A22" w:rsidRPr="00C9251D" w:rsidRDefault="00470053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98B9" w14:textId="68BE3FA6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  <w:r w:rsidR="00C12334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</w:t>
            </w:r>
          </w:p>
        </w:tc>
      </w:tr>
      <w:tr w:rsidR="00C9251D" w:rsidRPr="00C9251D" w14:paraId="3A30669C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724" w14:textId="77777777"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0743" w14:textId="11F5857D" w:rsidR="00AE3A22" w:rsidRPr="00CE635E" w:rsidRDefault="00AE3A22" w:rsidP="00AE3A22">
            <w:p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K</w:t>
            </w:r>
            <w:r w:rsidR="00CE635E" w:rsidRPr="00CE635E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5E3F" w14:textId="77777777"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14:paraId="04AF597B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52B3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89AC" w14:textId="486D4419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achowuje ostrożność/krytycyzm w wyrażaniu opinii w przedmiocie wybranego zagadnienia z </w:t>
            </w:r>
            <w:r w:rsidR="0047005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części szczególnej 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prawa karnego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611169">
              <w:rPr>
                <w:rFonts w:ascii="Corbel" w:eastAsia="Times New Roman" w:hAnsi="Corbel"/>
                <w:sz w:val="24"/>
                <w:szCs w:val="24"/>
              </w:rPr>
              <w:t>m</w:t>
            </w:r>
            <w:r w:rsidRPr="00611169">
              <w:rPr>
                <w:rFonts w:ascii="Corbel" w:hAnsi="Corbel"/>
                <w:sz w:val="24"/>
                <w:szCs w:val="24"/>
              </w:rPr>
              <w:t>a umiejętność właściwej oceny i rozwiązywania stawianych mu zadań,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403" w14:textId="7247879C" w:rsidR="00AE3A22" w:rsidRPr="00C9251D" w:rsidRDefault="00E100BC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K_K01, 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</w:t>
            </w:r>
            <w:r w:rsidR="00470053">
              <w:rPr>
                <w:rFonts w:ascii="Corbel" w:eastAsia="Times New Roman" w:hAnsi="Corbel"/>
                <w:b w:val="0"/>
                <w:szCs w:val="24"/>
                <w:lang w:eastAsia="pl-PL"/>
              </w:rPr>
              <w:t>3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, K_K07, K_</w:t>
            </w:r>
            <w:r w:rsidR="002A1327">
              <w:rPr>
                <w:rFonts w:ascii="Corbel" w:eastAsia="Times New Roman" w:hAnsi="Corbel"/>
                <w:b w:val="0"/>
                <w:szCs w:val="24"/>
                <w:lang w:eastAsia="pl-PL"/>
              </w:rPr>
              <w:t>K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10</w:t>
            </w:r>
          </w:p>
        </w:tc>
      </w:tr>
      <w:tr w:rsidR="00C9251D" w:rsidRPr="00C9251D" w14:paraId="5417F08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49C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5F7" w14:textId="0D1890C5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50C9" w14:textId="49711049" w:rsidR="00AE3A22" w:rsidRPr="00C9251D" w:rsidRDefault="00E100BC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K_K02, </w:t>
            </w:r>
            <w:r w:rsidR="00AE3A22"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14:paraId="32D2A362" w14:textId="77777777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BA0" w14:textId="77777777"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F26" w14:textId="1BFDB3EF" w:rsidR="00AE3A22" w:rsidRPr="00C9251D" w:rsidRDefault="00611169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 w:rsidR="00AE3A22"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7600" w14:textId="77777777"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14:paraId="55D2C815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2B389" w14:textId="4C9CF02D" w:rsidR="0085747A" w:rsidRPr="002A1327" w:rsidRDefault="002A132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2A1327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2A1327">
        <w:rPr>
          <w:rFonts w:ascii="Corbel" w:hAnsi="Corbel"/>
          <w:b/>
          <w:sz w:val="24"/>
          <w:szCs w:val="24"/>
        </w:rPr>
        <w:t xml:space="preserve"> </w:t>
      </w:r>
      <w:r w:rsidR="0085747A" w:rsidRPr="002A1327">
        <w:rPr>
          <w:rFonts w:ascii="Corbel" w:hAnsi="Corbel"/>
          <w:b/>
          <w:sz w:val="24"/>
          <w:szCs w:val="24"/>
        </w:rPr>
        <w:t>T</w:t>
      </w:r>
      <w:r w:rsidR="001D7B54" w:rsidRPr="002A132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A1327">
        <w:rPr>
          <w:rFonts w:ascii="Corbel" w:hAnsi="Corbel"/>
          <w:b/>
          <w:sz w:val="24"/>
          <w:szCs w:val="24"/>
        </w:rPr>
        <w:t xml:space="preserve">  </w:t>
      </w:r>
    </w:p>
    <w:p w14:paraId="09BE4373" w14:textId="345F7F21" w:rsidR="0085747A" w:rsidRPr="002A132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2A1327">
        <w:rPr>
          <w:rFonts w:ascii="Corbel" w:hAnsi="Corbel"/>
          <w:b/>
          <w:sz w:val="24"/>
          <w:szCs w:val="24"/>
        </w:rPr>
        <w:t xml:space="preserve">Problematyka wykładu </w:t>
      </w:r>
      <w:r w:rsidR="002A1327" w:rsidRPr="002A1327">
        <w:rPr>
          <w:rFonts w:ascii="Corbel" w:hAnsi="Corbel"/>
          <w:b/>
          <w:sz w:val="24"/>
          <w:szCs w:val="24"/>
        </w:rPr>
        <w:t>– nie dotyczy</w:t>
      </w:r>
    </w:p>
    <w:p w14:paraId="4E9CE430" w14:textId="197C60D5" w:rsidR="002A1327" w:rsidRPr="002A1327" w:rsidRDefault="002A1327" w:rsidP="002A1327">
      <w:pPr>
        <w:pStyle w:val="Akapitzlist"/>
        <w:numPr>
          <w:ilvl w:val="0"/>
          <w:numId w:val="1"/>
        </w:numPr>
        <w:rPr>
          <w:rFonts w:ascii="Corbel" w:hAnsi="Corbel"/>
          <w:b/>
          <w:sz w:val="24"/>
          <w:szCs w:val="24"/>
        </w:rPr>
      </w:pPr>
      <w:r w:rsidRPr="002A1327">
        <w:rPr>
          <w:rFonts w:ascii="Corbel" w:hAnsi="Corbel"/>
          <w:b/>
          <w:sz w:val="24"/>
          <w:szCs w:val="24"/>
        </w:rPr>
        <w:t>Problematyka ćwiczeń audytoryjnych, konwersatoryjnych, laboratoryjnych, zajęć praktycznych</w:t>
      </w:r>
    </w:p>
    <w:p w14:paraId="632E3A7D" w14:textId="77777777"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14:paraId="6D57C213" w14:textId="77777777" w:rsidTr="00AE3A22">
        <w:tc>
          <w:tcPr>
            <w:tcW w:w="9368" w:type="dxa"/>
            <w:gridSpan w:val="2"/>
          </w:tcPr>
          <w:p w14:paraId="7F86B196" w14:textId="77777777"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1404" w:rsidRPr="00C9251D" w14:paraId="054492BE" w14:textId="77777777" w:rsidTr="00AE3A22">
        <w:trPr>
          <w:trHeight w:val="376"/>
        </w:trPr>
        <w:tc>
          <w:tcPr>
            <w:tcW w:w="7899" w:type="dxa"/>
          </w:tcPr>
          <w:p w14:paraId="5ABD3309" w14:textId="378E8657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w w:val="103"/>
                <w:sz w:val="24"/>
                <w:szCs w:val="24"/>
              </w:rPr>
              <w:t>Przestępstwa przeciwko życiu i zdrowiu rozdział XIX k.k.[omówienie między innymi poszczególnych typów zabójstwa, problematyka związana zagrożeniem karą za typ kwalifikowany; typy uprzywilejowane zabójstwa</w:t>
            </w:r>
            <w:r>
              <w:rPr>
                <w:rFonts w:ascii="Corbel" w:hAnsi="Corbel"/>
                <w:w w:val="103"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w w:val="103"/>
                <w:sz w:val="24"/>
                <w:szCs w:val="24"/>
              </w:rPr>
              <w:t>; nieumyślne spowodowanie śmierci; śmierć jako następstwo innych typów czynów zabronionych], poszczególne rodzaje uszczerbku na zdrowiu</w:t>
            </w:r>
          </w:p>
        </w:tc>
        <w:tc>
          <w:tcPr>
            <w:tcW w:w="1469" w:type="dxa"/>
          </w:tcPr>
          <w:p w14:paraId="275BBBE9" w14:textId="20E2320F" w:rsidR="007C1404" w:rsidRPr="00C9251D" w:rsidRDefault="007C1404" w:rsidP="007C1404">
            <w:pPr>
              <w:snapToGri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C1404" w:rsidRPr="00C9251D" w14:paraId="0E9216AF" w14:textId="77777777" w:rsidTr="00AE3A22">
        <w:trPr>
          <w:trHeight w:val="500"/>
        </w:trPr>
        <w:tc>
          <w:tcPr>
            <w:tcW w:w="7899" w:type="dxa"/>
          </w:tcPr>
          <w:p w14:paraId="32BE463C" w14:textId="7ABF07D4" w:rsidR="007C1404" w:rsidRP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Cs/>
                <w:w w:val="103"/>
                <w:sz w:val="24"/>
                <w:szCs w:val="24"/>
              </w:rPr>
              <w:t>Przestępstwo naruszenia nietykalności cielesnej a lekki uszczerbek na zdrowiu</w:t>
            </w:r>
          </w:p>
        </w:tc>
        <w:tc>
          <w:tcPr>
            <w:tcW w:w="1469" w:type="dxa"/>
          </w:tcPr>
          <w:p w14:paraId="48994303" w14:textId="5FB00C7F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AACB46A" w14:textId="20A72578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331932AE" w14:textId="77777777" w:rsidTr="00AE3A22">
        <w:trPr>
          <w:trHeight w:val="500"/>
        </w:trPr>
        <w:tc>
          <w:tcPr>
            <w:tcW w:w="7899" w:type="dxa"/>
          </w:tcPr>
          <w:p w14:paraId="62FF8A59" w14:textId="29F75849" w:rsidR="007C1404" w:rsidRPr="00C9251D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C1404">
              <w:rPr>
                <w:rFonts w:ascii="Corbel" w:hAnsi="Corbel"/>
                <w:bCs/>
                <w:sz w:val="24"/>
                <w:szCs w:val="24"/>
              </w:rPr>
              <w:t>Przestępstwo</w:t>
            </w:r>
            <w:r w:rsidRPr="007C14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1404">
              <w:rPr>
                <w:rFonts w:ascii="Corbel" w:hAnsi="Corbel"/>
                <w:bCs/>
                <w:sz w:val="24"/>
                <w:szCs w:val="24"/>
              </w:rPr>
              <w:t>spowodowania wypadku w komunikacji – art. 177 k.k.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9" w:type="dxa"/>
          </w:tcPr>
          <w:p w14:paraId="006B6548" w14:textId="47553307" w:rsidR="007C1404" w:rsidRPr="00C9251D" w:rsidRDefault="007C1404" w:rsidP="007C140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  <w:tr w:rsidR="007C1404" w:rsidRPr="00C9251D" w14:paraId="7571F6C5" w14:textId="77777777" w:rsidTr="00AE3A22">
        <w:trPr>
          <w:trHeight w:val="325"/>
        </w:trPr>
        <w:tc>
          <w:tcPr>
            <w:tcW w:w="7899" w:type="dxa"/>
          </w:tcPr>
          <w:p w14:paraId="46BF47D1" w14:textId="1C8BCD5F" w:rsidR="007C1404" w:rsidRPr="002A1327" w:rsidRDefault="007C1404" w:rsidP="002A1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327">
              <w:rPr>
                <w:rFonts w:ascii="Corbel" w:hAnsi="Corbel"/>
                <w:sz w:val="24"/>
                <w:szCs w:val="24"/>
              </w:rPr>
              <w:t xml:space="preserve">Przestępstwa przeciwko mieniu (podstawy): kradzież, i kradzież z </w:t>
            </w:r>
          </w:p>
          <w:p w14:paraId="0937FFD6" w14:textId="6C3DD710" w:rsidR="007C1404" w:rsidRPr="007C1404" w:rsidRDefault="007C1404" w:rsidP="007C14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C1404">
              <w:rPr>
                <w:rFonts w:ascii="Corbel" w:hAnsi="Corbel"/>
                <w:sz w:val="24"/>
                <w:szCs w:val="24"/>
              </w:rPr>
              <w:t xml:space="preserve">łamaniem; odróżnienie kradzieży od przestępstwa przywłaszczenia </w:t>
            </w:r>
          </w:p>
        </w:tc>
        <w:tc>
          <w:tcPr>
            <w:tcW w:w="1469" w:type="dxa"/>
          </w:tcPr>
          <w:p w14:paraId="445E6C6A" w14:textId="2A93637E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7C1404" w:rsidRPr="00C9251D" w14:paraId="736D3150" w14:textId="77777777" w:rsidTr="00AE3A22">
        <w:trPr>
          <w:trHeight w:val="325"/>
        </w:trPr>
        <w:tc>
          <w:tcPr>
            <w:tcW w:w="7899" w:type="dxa"/>
          </w:tcPr>
          <w:p w14:paraId="37011FFC" w14:textId="38D7F5C8" w:rsidR="007C1404" w:rsidRPr="004924F9" w:rsidRDefault="007C1404" w:rsidP="007C1404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B0D82">
              <w:rPr>
                <w:rFonts w:ascii="Corbel" w:hAnsi="Corbel"/>
                <w:sz w:val="24"/>
                <w:szCs w:val="24"/>
              </w:rPr>
              <w:t>Przestępstwa przeciwko mieniu, gdzie obok dobra, jakim jest mienie, ochronie podlega również inne dobro (zdrowie, życie), tj.: przestępstwa rozbójnicze- tj. rozbój, kradzież rozbójnicza i wymuszenie rozbójnicze</w:t>
            </w:r>
            <w:r w:rsidRPr="004924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0CA679" w14:textId="0CCD0B47" w:rsidR="007C1404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469" w:type="dxa"/>
          </w:tcPr>
          <w:p w14:paraId="275B44DA" w14:textId="735CAB57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</w:p>
        </w:tc>
      </w:tr>
      <w:tr w:rsidR="007C1404" w:rsidRPr="00C9251D" w14:paraId="4387E8F3" w14:textId="77777777" w:rsidTr="00AE3A22">
        <w:trPr>
          <w:trHeight w:val="413"/>
        </w:trPr>
        <w:tc>
          <w:tcPr>
            <w:tcW w:w="7899" w:type="dxa"/>
          </w:tcPr>
          <w:p w14:paraId="3014E2B9" w14:textId="3FA27E5F" w:rsidR="007C1404" w:rsidRPr="00FB0D82" w:rsidRDefault="007C1404" w:rsidP="007C1404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0D82">
              <w:rPr>
                <w:rFonts w:ascii="Corbel" w:hAnsi="Corbel"/>
                <w:sz w:val="24"/>
                <w:szCs w:val="24"/>
              </w:rPr>
              <w:t xml:space="preserve">Pozostałe przestępstwa przeciwko mieniu: oszustwo, kradzież pojazdu celem krótkotrwałego użycia, zniszczenie mienia; typ kwalifikowany i uprzywilejowany- tzw. wypadek mniejszej wagi (art. 294 i 283 k.k.) </w:t>
            </w:r>
          </w:p>
        </w:tc>
        <w:tc>
          <w:tcPr>
            <w:tcW w:w="1469" w:type="dxa"/>
          </w:tcPr>
          <w:p w14:paraId="2C4A9020" w14:textId="45262F40" w:rsidR="007C1404" w:rsidRPr="00C9251D" w:rsidRDefault="007C1404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2A1327" w:rsidRPr="00C9251D" w14:paraId="4E0165F0" w14:textId="77777777" w:rsidTr="00AE3A22">
        <w:trPr>
          <w:trHeight w:val="413"/>
        </w:trPr>
        <w:tc>
          <w:tcPr>
            <w:tcW w:w="7899" w:type="dxa"/>
          </w:tcPr>
          <w:p w14:paraId="2341CE5A" w14:textId="77777777" w:rsidR="002A1327" w:rsidRPr="00FB0D82" w:rsidRDefault="002A1327" w:rsidP="007C140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E961070" w14:textId="5E25AC37" w:rsidR="002A1327" w:rsidRDefault="002A1327" w:rsidP="007C1404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</w:tr>
    </w:tbl>
    <w:p w14:paraId="0574A06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9BCFF" w14:textId="77777777" w:rsidR="0085747A" w:rsidRPr="002A1327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327">
        <w:rPr>
          <w:rFonts w:ascii="Corbel" w:hAnsi="Corbel"/>
          <w:smallCaps w:val="0"/>
          <w:szCs w:val="24"/>
        </w:rPr>
        <w:t xml:space="preserve">3.4 Metody dydaktyczne </w:t>
      </w:r>
    </w:p>
    <w:p w14:paraId="501463F8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065A6" w14:textId="251736B6" w:rsidR="00CF6F04" w:rsidRPr="00FB0D82" w:rsidRDefault="00FB0D82" w:rsidP="00CF6F0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B0D82">
        <w:rPr>
          <w:rFonts w:ascii="Corbel" w:eastAsia="Cambria" w:hAnsi="Corbel"/>
          <w:b w:val="0"/>
          <w:spacing w:val="-5"/>
          <w:szCs w:val="24"/>
        </w:rPr>
        <w:t>Podstawową metodą nauczania jest metoda teoretyczna, z elementami praktycznego stosowania przepisów. Istotą będzie przybliżenie ustawowego zespołu najważniejszych- z punktu widzenia przyszłej praktyki zawodowej studentów, typów czynów zabronionych. Ponadto zaprezentowane zostanie wybrane orzecznictwo sądowe (orzecznictwo SN i SA), którego znajomość jest wymagana dla potrzeb poprawnego rozwiązania kazusów</w:t>
      </w:r>
      <w:r w:rsidR="00CF6F04" w:rsidRPr="00FB0D8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29E97BB" w14:textId="77777777" w:rsidR="0085747A" w:rsidRPr="00CF6F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B3F6" w14:textId="77777777" w:rsidR="0085747A" w:rsidRPr="002A132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1327">
        <w:rPr>
          <w:rFonts w:ascii="Corbel" w:hAnsi="Corbel"/>
          <w:smallCaps w:val="0"/>
          <w:szCs w:val="24"/>
        </w:rPr>
        <w:t xml:space="preserve">4. </w:t>
      </w:r>
      <w:r w:rsidR="0085747A" w:rsidRPr="002A1327">
        <w:rPr>
          <w:rFonts w:ascii="Corbel" w:hAnsi="Corbel"/>
          <w:smallCaps w:val="0"/>
          <w:szCs w:val="24"/>
        </w:rPr>
        <w:t>METODY I KRYTERIA OCENY</w:t>
      </w:r>
      <w:r w:rsidR="009F4610" w:rsidRPr="002A1327">
        <w:rPr>
          <w:rFonts w:ascii="Corbel" w:hAnsi="Corbel"/>
          <w:smallCaps w:val="0"/>
          <w:szCs w:val="24"/>
        </w:rPr>
        <w:t xml:space="preserve"> </w:t>
      </w:r>
    </w:p>
    <w:p w14:paraId="4C91C819" w14:textId="77777777" w:rsidR="00923D7D" w:rsidRPr="002A132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637DC" w14:textId="77777777" w:rsidR="0085747A" w:rsidRPr="002A132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32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1327">
        <w:rPr>
          <w:rFonts w:ascii="Corbel" w:hAnsi="Corbel"/>
          <w:smallCaps w:val="0"/>
          <w:szCs w:val="24"/>
        </w:rPr>
        <w:t>uczenia się</w:t>
      </w:r>
    </w:p>
    <w:p w14:paraId="5C899F0E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14:paraId="29839912" w14:textId="77777777" w:rsidTr="00AE3A22">
        <w:tc>
          <w:tcPr>
            <w:tcW w:w="1961" w:type="dxa"/>
            <w:vAlign w:val="center"/>
          </w:tcPr>
          <w:p w14:paraId="26A7B567" w14:textId="77777777"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0AE6F7AE" w14:textId="77777777"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B877B8" w14:textId="77777777"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4D5BFD0" w14:textId="77777777"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2C4C9A" w14:textId="77777777"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14:paraId="2EF34A12" w14:textId="77777777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1B4F" w14:textId="28707B26"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  <w:r w:rsidR="00A70A6E">
              <w:rPr>
                <w:rFonts w:ascii="Corbel" w:hAnsi="Corbel"/>
                <w:b w:val="0"/>
                <w:smallCaps w:val="0"/>
                <w:szCs w:val="24"/>
              </w:rPr>
              <w:t xml:space="preserve"> – EK_19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8263" w14:textId="7696F5DF" w:rsidR="00AE3A22" w:rsidRPr="00C9251D" w:rsidRDefault="00FB0D8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color w:val="000000"/>
                <w:sz w:val="22"/>
              </w:rPr>
              <w:t>Zaliczenie</w:t>
            </w:r>
            <w:r w:rsidR="00A70A6E" w:rsidRPr="00834E0F">
              <w:rPr>
                <w:b w:val="0"/>
                <w:color w:val="000000"/>
                <w:sz w:val="22"/>
              </w:rPr>
              <w:t xml:space="preserve"> pisemn</w:t>
            </w:r>
            <w:r>
              <w:rPr>
                <w:b w:val="0"/>
                <w:color w:val="000000"/>
                <w:sz w:val="22"/>
              </w:rPr>
              <w:t>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DDE5" w14:textId="3B3A3CB2" w:rsidR="00AE3A22" w:rsidRPr="00C9251D" w:rsidRDefault="002A1327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D7FE408" w14:textId="77777777" w:rsidR="00A70A6E" w:rsidRDefault="00A70A6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8D71A0A" w14:textId="44374F22" w:rsidR="0085747A" w:rsidRPr="002A1327" w:rsidRDefault="002A132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2A1327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2A132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A1327">
        <w:rPr>
          <w:rFonts w:ascii="Corbel" w:hAnsi="Corbel"/>
          <w:smallCaps w:val="0"/>
          <w:szCs w:val="24"/>
        </w:rPr>
        <w:t xml:space="preserve"> </w:t>
      </w:r>
    </w:p>
    <w:p w14:paraId="2F0ECF5F" w14:textId="77777777"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14:paraId="620C52BF" w14:textId="77777777" w:rsidTr="00923D7D">
        <w:tc>
          <w:tcPr>
            <w:tcW w:w="9670" w:type="dxa"/>
          </w:tcPr>
          <w:p w14:paraId="66362BE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64996E" w14:textId="77777777" w:rsidR="00FB0D82" w:rsidRPr="00FB0D82" w:rsidRDefault="007C1404" w:rsidP="00FB0D82">
            <w:pPr>
              <w:spacing w:after="0" w:line="240" w:lineRule="auto"/>
              <w:jc w:val="both"/>
              <w:rPr>
                <w:rFonts w:ascii="Corbel" w:eastAsia="Cambria" w:hAnsi="Corbel"/>
                <w:bCs/>
                <w:color w:val="FF0000"/>
                <w:sz w:val="24"/>
                <w:szCs w:val="24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Zaliczenie z oceną</w:t>
            </w:r>
            <w:r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  <w:r w:rsidR="00A70A6E" w:rsidRPr="00FB0D82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70A6E" w:rsidRPr="00FB0D82">
              <w:rPr>
                <w:rFonts w:ascii="Corbel" w:eastAsia="Cambria" w:hAnsi="Corbel"/>
                <w:sz w:val="24"/>
                <w:szCs w:val="24"/>
                <w:lang w:eastAsia="ar-SA"/>
              </w:rPr>
              <w:t xml:space="preserve"> </w:t>
            </w:r>
            <w:r w:rsidR="00FB0D82" w:rsidRPr="00FB0D82">
              <w:rPr>
                <w:rFonts w:ascii="Corbel" w:eastAsia="Cambria" w:hAnsi="Corbel"/>
                <w:bCs/>
                <w:sz w:val="24"/>
                <w:szCs w:val="24"/>
              </w:rPr>
              <w:t>w formie mieszanej: testowo- opisowej (test zamknięty, jednokrotnego wyboru z możliwymi pytaniami wymagającymi uzupełnienia przez studenta np. nazwy przestępstwa na podstawie podanego artykułu k.k.).</w:t>
            </w:r>
          </w:p>
          <w:p w14:paraId="5F4F721C" w14:textId="6B244B32" w:rsidR="00FB0D82" w:rsidRPr="00FB0D82" w:rsidRDefault="00FB0D82" w:rsidP="00FB0D82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</w:p>
          <w:p w14:paraId="05D979FC" w14:textId="5F7446E5" w:rsidR="00FB0D82" w:rsidRPr="00FB0D82" w:rsidRDefault="00FB0D82" w:rsidP="00FB0D82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spacing w:after="0" w:line="240" w:lineRule="auto"/>
              <w:ind w:right="363" w:firstLine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0D82">
              <w:rPr>
                <w:rFonts w:ascii="Corbel" w:eastAsia="Cambria" w:hAnsi="Corbel"/>
                <w:sz w:val="24"/>
                <w:szCs w:val="24"/>
              </w:rPr>
              <w:t xml:space="preserve">Wszystkie pytania testowe punktowane będą po 1 punkcie za każdą prawidłową odpowiedź. Łącznie można uzyskać 30 punktów. Pozytywny wynik wymaga uzyskania co najmniej 16 punktów. W zakresie kryteriów uwzględnianych przy wystawianiu oceny końcowej, pod uwagę będzie brana znajomości znamion wybranych typów czynów zabronionych części szczególnej, jak i umiejętności ich zastosowania w rozwiązaniu przykładowych stanów faktycznych [krótkie kazusy, do których będą podane pytania testowe wraz z trzema propozycjami odpowiedzi, z których tylko jedna będzie poprawna]. </w:t>
            </w:r>
          </w:p>
          <w:p w14:paraId="349F65AC" w14:textId="77777777" w:rsidR="0085747A" w:rsidRPr="00C9251D" w:rsidRDefault="0085747A" w:rsidP="00FB0D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CF4C5F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189F6" w14:textId="77777777" w:rsidR="009F4610" w:rsidRPr="002A132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1327">
        <w:rPr>
          <w:rFonts w:ascii="Corbel" w:hAnsi="Corbel"/>
          <w:b/>
          <w:sz w:val="24"/>
          <w:szCs w:val="24"/>
        </w:rPr>
        <w:t xml:space="preserve">5. </w:t>
      </w:r>
      <w:r w:rsidR="00C61DC5" w:rsidRPr="002A132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A069E14" w14:textId="77777777"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14:paraId="47C3AC49" w14:textId="77777777" w:rsidTr="003E1941">
        <w:tc>
          <w:tcPr>
            <w:tcW w:w="4962" w:type="dxa"/>
            <w:vAlign w:val="center"/>
          </w:tcPr>
          <w:p w14:paraId="3AEB1479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7D2A1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14:paraId="7F8C7F3B" w14:textId="77777777" w:rsidTr="00923D7D">
        <w:tc>
          <w:tcPr>
            <w:tcW w:w="4962" w:type="dxa"/>
          </w:tcPr>
          <w:p w14:paraId="38B54BC1" w14:textId="77777777"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9022D0" w14:textId="069A9E91" w:rsidR="0085747A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3C48"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  <w:p w14:paraId="1E27FFC9" w14:textId="301F1070" w:rsidR="00A33C48" w:rsidRPr="00C9251D" w:rsidRDefault="00A33C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9251D" w14:paraId="7A53B259" w14:textId="77777777" w:rsidTr="00923D7D">
        <w:tc>
          <w:tcPr>
            <w:tcW w:w="4962" w:type="dxa"/>
          </w:tcPr>
          <w:p w14:paraId="4BFA09FF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5E5660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7C98D0" w14:textId="339789FD" w:rsidR="00A33C48" w:rsidRPr="00A33C48" w:rsidRDefault="00A33C48" w:rsidP="002A132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33C48">
              <w:rPr>
                <w:rFonts w:ascii="Corbel" w:hAnsi="Corbel"/>
              </w:rPr>
              <w:t xml:space="preserve">-udział w </w:t>
            </w:r>
            <w:r w:rsidR="00FB0D82">
              <w:rPr>
                <w:rFonts w:ascii="Corbel" w:hAnsi="Corbel"/>
              </w:rPr>
              <w:t>zaliczeniu</w:t>
            </w:r>
            <w:r w:rsidRPr="00A33C48">
              <w:rPr>
                <w:rFonts w:ascii="Corbel" w:hAnsi="Corbel"/>
              </w:rPr>
              <w:t xml:space="preserve"> </w:t>
            </w:r>
            <w:r w:rsidR="00FB0D82">
              <w:rPr>
                <w:rFonts w:ascii="Corbel" w:hAnsi="Corbel"/>
              </w:rPr>
              <w:t>0,5</w:t>
            </w:r>
            <w:r w:rsidRPr="00A33C48">
              <w:rPr>
                <w:rFonts w:ascii="Corbel" w:hAnsi="Corbel"/>
              </w:rPr>
              <w:t xml:space="preserve"> godz.</w:t>
            </w:r>
          </w:p>
          <w:p w14:paraId="08247972" w14:textId="1B398721" w:rsidR="00C61DC5" w:rsidRPr="00C9251D" w:rsidRDefault="00A33C48" w:rsidP="00A33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3C48">
              <w:rPr>
                <w:rFonts w:ascii="Corbel" w:hAnsi="Corbel"/>
              </w:rPr>
              <w:t>-udział w konsultacjach 3</w:t>
            </w:r>
            <w:r w:rsidR="00FB0D82">
              <w:rPr>
                <w:rFonts w:ascii="Corbel" w:hAnsi="Corbel"/>
              </w:rPr>
              <w:t>,5</w:t>
            </w:r>
            <w:r w:rsidRPr="00A33C48">
              <w:rPr>
                <w:rFonts w:ascii="Corbel" w:hAnsi="Corbel"/>
              </w:rPr>
              <w:t xml:space="preserve"> godz.</w:t>
            </w:r>
          </w:p>
        </w:tc>
      </w:tr>
      <w:tr w:rsidR="00C61DC5" w:rsidRPr="00C9251D" w14:paraId="41DA62F5" w14:textId="77777777" w:rsidTr="00923D7D">
        <w:tc>
          <w:tcPr>
            <w:tcW w:w="4962" w:type="dxa"/>
          </w:tcPr>
          <w:p w14:paraId="77EDF96A" w14:textId="77777777"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8645B9" w14:textId="77777777"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2DD1E7" w14:textId="2932E4B4" w:rsidR="00C61DC5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C9251D" w14:paraId="12E73E9A" w14:textId="77777777" w:rsidTr="00923D7D">
        <w:tc>
          <w:tcPr>
            <w:tcW w:w="4962" w:type="dxa"/>
          </w:tcPr>
          <w:p w14:paraId="72133B40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D4F5D1" w14:textId="1B3E4D3E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C9251D" w14:paraId="7628CBAF" w14:textId="77777777" w:rsidTr="00923D7D">
        <w:tc>
          <w:tcPr>
            <w:tcW w:w="4962" w:type="dxa"/>
          </w:tcPr>
          <w:p w14:paraId="4C594E18" w14:textId="77777777"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15D8BF" w14:textId="01893DB4" w:rsidR="0085747A" w:rsidRPr="00C9251D" w:rsidRDefault="00FB0D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1AF08A" w14:textId="77777777"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8A8A45" w14:textId="77777777"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72C05" w14:textId="77777777" w:rsidR="0085747A" w:rsidRPr="002A132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327">
        <w:rPr>
          <w:rFonts w:ascii="Corbel" w:hAnsi="Corbel"/>
          <w:smallCaps w:val="0"/>
          <w:szCs w:val="24"/>
        </w:rPr>
        <w:t xml:space="preserve">6. </w:t>
      </w:r>
      <w:r w:rsidR="0085747A" w:rsidRPr="002A1327">
        <w:rPr>
          <w:rFonts w:ascii="Corbel" w:hAnsi="Corbel"/>
          <w:smallCaps w:val="0"/>
          <w:szCs w:val="24"/>
        </w:rPr>
        <w:t>PRAKTYKI ZAWO</w:t>
      </w:r>
      <w:r w:rsidR="009D3F3B" w:rsidRPr="002A1327">
        <w:rPr>
          <w:rFonts w:ascii="Corbel" w:hAnsi="Corbel"/>
          <w:smallCaps w:val="0"/>
          <w:szCs w:val="24"/>
        </w:rPr>
        <w:t>DOWE W RAMACH PRZEDMIOTU</w:t>
      </w:r>
    </w:p>
    <w:p w14:paraId="3A908313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14:paraId="7775B598" w14:textId="77777777" w:rsidTr="0071620A">
        <w:trPr>
          <w:trHeight w:val="397"/>
        </w:trPr>
        <w:tc>
          <w:tcPr>
            <w:tcW w:w="3544" w:type="dxa"/>
          </w:tcPr>
          <w:p w14:paraId="55013FC6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F880E6" w14:textId="34587890" w:rsidR="0085747A" w:rsidRPr="00C9251D" w:rsidRDefault="002A13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9251D" w14:paraId="41BADF4B" w14:textId="77777777" w:rsidTr="0071620A">
        <w:trPr>
          <w:trHeight w:val="397"/>
        </w:trPr>
        <w:tc>
          <w:tcPr>
            <w:tcW w:w="3544" w:type="dxa"/>
          </w:tcPr>
          <w:p w14:paraId="79C47157" w14:textId="77777777"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3D10D1" w14:textId="74737FAB" w:rsidR="0085747A" w:rsidRPr="00C9251D" w:rsidRDefault="002A13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9151105" w14:textId="77777777"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ACDB2" w14:textId="77777777" w:rsidR="0085747A" w:rsidRPr="002A13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327">
        <w:rPr>
          <w:rFonts w:ascii="Corbel" w:hAnsi="Corbel"/>
          <w:smallCaps w:val="0"/>
          <w:szCs w:val="24"/>
        </w:rPr>
        <w:t xml:space="preserve">7. </w:t>
      </w:r>
      <w:r w:rsidR="0085747A" w:rsidRPr="002A1327">
        <w:rPr>
          <w:rFonts w:ascii="Corbel" w:hAnsi="Corbel"/>
          <w:smallCaps w:val="0"/>
          <w:szCs w:val="24"/>
        </w:rPr>
        <w:t>LITERATURA</w:t>
      </w:r>
      <w:r w:rsidRPr="002A1327">
        <w:rPr>
          <w:rFonts w:ascii="Corbel" w:hAnsi="Corbel"/>
          <w:smallCaps w:val="0"/>
          <w:szCs w:val="24"/>
        </w:rPr>
        <w:t xml:space="preserve"> </w:t>
      </w:r>
    </w:p>
    <w:p w14:paraId="02F2208D" w14:textId="77777777" w:rsidR="00675843" w:rsidRPr="00C9251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9251D" w14:paraId="3050799B" w14:textId="77777777" w:rsidTr="0071620A">
        <w:trPr>
          <w:trHeight w:val="397"/>
        </w:trPr>
        <w:tc>
          <w:tcPr>
            <w:tcW w:w="7513" w:type="dxa"/>
          </w:tcPr>
          <w:p w14:paraId="27E5DDD1" w14:textId="6E873A06" w:rsidR="002A1327" w:rsidRPr="002A1327" w:rsidRDefault="002A1327" w:rsidP="002A1327">
            <w:pPr>
              <w:spacing w:after="0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2A1327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  <w:p w14:paraId="54C9EE91" w14:textId="77777777" w:rsidR="002A1327" w:rsidRDefault="002A1327" w:rsidP="002A1327">
            <w:p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464D418B" w14:textId="0DF5C07B"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A. Marek, V. Konarska-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Wrzosek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14:paraId="1CD8480A" w14:textId="689A1A31" w:rsidR="00C9251D" w:rsidRPr="00195B3D" w:rsidRDefault="00195B3D" w:rsidP="00195B3D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Giezek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(red.), </w:t>
            </w:r>
            <w:r w:rsidRPr="001C7894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Kodeks karny. Część szczególna. Komentarz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Wolters Kluwer Polska 2021</w:t>
            </w:r>
            <w:r w:rsidRPr="00195B3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C9251D" w14:paraId="6F8296BC" w14:textId="77777777" w:rsidTr="0071620A">
        <w:trPr>
          <w:trHeight w:val="397"/>
        </w:trPr>
        <w:tc>
          <w:tcPr>
            <w:tcW w:w="7513" w:type="dxa"/>
          </w:tcPr>
          <w:p w14:paraId="1A55FE36" w14:textId="61D20A37" w:rsidR="0085747A" w:rsidRPr="002A132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A1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1DEBC24" w14:textId="77777777" w:rsidR="002A1327" w:rsidRPr="00C9251D" w:rsidRDefault="002A13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5465AD" w14:textId="77777777" w:rsidR="00C9251D" w:rsidRPr="00C9251D" w:rsidRDefault="00C9251D" w:rsidP="00195B3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L. Gardocki,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14:paraId="01CD5BD1" w14:textId="173D6BCF" w:rsidR="00C9251D" w:rsidRDefault="00C9251D" w:rsidP="00195B3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14:paraId="3E481CB8" w14:textId="6B2B128A" w:rsidR="00C9251D" w:rsidRPr="002A1327" w:rsidRDefault="00195B3D" w:rsidP="002A132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Wiak (red.), M. Gałązka, R.G. Hałas, S. </w:t>
            </w:r>
            <w:proofErr w:type="spellStart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Hypś</w:t>
            </w:r>
            <w:proofErr w:type="spellEnd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Szeleszczuk</w:t>
            </w:r>
            <w:proofErr w:type="spellEnd"/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C789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Prawo karne. Pytania. Kazusy. Tablice. Testy, </w:t>
            </w:r>
            <w:r w:rsidRPr="00195B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2018;</w:t>
            </w:r>
          </w:p>
        </w:tc>
      </w:tr>
    </w:tbl>
    <w:p w14:paraId="7FDD9D9C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F4587D" w14:textId="77777777"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F3A61F" w14:textId="77777777"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2A1327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03106" w14:textId="77777777" w:rsidR="004F22E5" w:rsidRDefault="004F22E5" w:rsidP="00C16ABF">
      <w:pPr>
        <w:spacing w:after="0" w:line="240" w:lineRule="auto"/>
      </w:pPr>
      <w:r>
        <w:separator/>
      </w:r>
    </w:p>
  </w:endnote>
  <w:endnote w:type="continuationSeparator" w:id="0">
    <w:p w14:paraId="630F799E" w14:textId="77777777" w:rsidR="004F22E5" w:rsidRDefault="004F22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E05AB" w14:textId="77777777" w:rsidR="004F22E5" w:rsidRDefault="004F22E5" w:rsidP="00C16ABF">
      <w:pPr>
        <w:spacing w:after="0" w:line="240" w:lineRule="auto"/>
      </w:pPr>
      <w:r>
        <w:separator/>
      </w:r>
    </w:p>
  </w:footnote>
  <w:footnote w:type="continuationSeparator" w:id="0">
    <w:p w14:paraId="1E169D83" w14:textId="77777777" w:rsidR="004F22E5" w:rsidRDefault="004F22E5" w:rsidP="00C16ABF">
      <w:pPr>
        <w:spacing w:after="0" w:line="240" w:lineRule="auto"/>
      </w:pPr>
      <w:r>
        <w:continuationSeparator/>
      </w:r>
    </w:p>
  </w:footnote>
  <w:footnote w:id="1">
    <w:p w14:paraId="376EFA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134BC"/>
    <w:multiLevelType w:val="hybridMultilevel"/>
    <w:tmpl w:val="BDCCC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A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65F"/>
    <w:rsid w:val="000B192D"/>
    <w:rsid w:val="000B28EE"/>
    <w:rsid w:val="000B3E37"/>
    <w:rsid w:val="000D04B0"/>
    <w:rsid w:val="000F1C57"/>
    <w:rsid w:val="000F4F65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B3D"/>
    <w:rsid w:val="001A4273"/>
    <w:rsid w:val="001A70D2"/>
    <w:rsid w:val="001C2F3A"/>
    <w:rsid w:val="001C7894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32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754"/>
    <w:rsid w:val="003343CF"/>
    <w:rsid w:val="00346FE9"/>
    <w:rsid w:val="0034759A"/>
    <w:rsid w:val="003503F6"/>
    <w:rsid w:val="003530DD"/>
    <w:rsid w:val="00363F78"/>
    <w:rsid w:val="003851AB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053"/>
    <w:rsid w:val="004706D1"/>
    <w:rsid w:val="00471326"/>
    <w:rsid w:val="0047598D"/>
    <w:rsid w:val="004840FD"/>
    <w:rsid w:val="00490F7D"/>
    <w:rsid w:val="00491678"/>
    <w:rsid w:val="00495615"/>
    <w:rsid w:val="004968E2"/>
    <w:rsid w:val="004A3EEA"/>
    <w:rsid w:val="004A4D1F"/>
    <w:rsid w:val="004D5282"/>
    <w:rsid w:val="004F1551"/>
    <w:rsid w:val="004F22E5"/>
    <w:rsid w:val="004F55A3"/>
    <w:rsid w:val="0050496F"/>
    <w:rsid w:val="005072F8"/>
    <w:rsid w:val="00513B6F"/>
    <w:rsid w:val="00517C63"/>
    <w:rsid w:val="005363C4"/>
    <w:rsid w:val="00536BDE"/>
    <w:rsid w:val="00543ACC"/>
    <w:rsid w:val="005630C1"/>
    <w:rsid w:val="0056696D"/>
    <w:rsid w:val="005721D6"/>
    <w:rsid w:val="0059484D"/>
    <w:rsid w:val="005A0855"/>
    <w:rsid w:val="005A133C"/>
    <w:rsid w:val="005A3196"/>
    <w:rsid w:val="005C080F"/>
    <w:rsid w:val="005C55E5"/>
    <w:rsid w:val="005C696A"/>
    <w:rsid w:val="005E692A"/>
    <w:rsid w:val="005E6E85"/>
    <w:rsid w:val="005F0B8D"/>
    <w:rsid w:val="005F31D2"/>
    <w:rsid w:val="006076FB"/>
    <w:rsid w:val="0061029B"/>
    <w:rsid w:val="006111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5A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4D"/>
    <w:rsid w:val="00766FD4"/>
    <w:rsid w:val="0078168C"/>
    <w:rsid w:val="00787C2A"/>
    <w:rsid w:val="00790E27"/>
    <w:rsid w:val="007A4022"/>
    <w:rsid w:val="007A6E6E"/>
    <w:rsid w:val="007A6F8E"/>
    <w:rsid w:val="007C140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FCC"/>
    <w:rsid w:val="008C0CC0"/>
    <w:rsid w:val="008C19A9"/>
    <w:rsid w:val="008C379D"/>
    <w:rsid w:val="008C5147"/>
    <w:rsid w:val="008C5359"/>
    <w:rsid w:val="008C5363"/>
    <w:rsid w:val="008D3DFB"/>
    <w:rsid w:val="008E5914"/>
    <w:rsid w:val="008E64F4"/>
    <w:rsid w:val="008F12C9"/>
    <w:rsid w:val="008F6066"/>
    <w:rsid w:val="008F6E29"/>
    <w:rsid w:val="009059B1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64D"/>
    <w:rsid w:val="009E3B41"/>
    <w:rsid w:val="009F3C5C"/>
    <w:rsid w:val="009F4610"/>
    <w:rsid w:val="00A00ECC"/>
    <w:rsid w:val="00A155EE"/>
    <w:rsid w:val="00A2245B"/>
    <w:rsid w:val="00A30110"/>
    <w:rsid w:val="00A33C48"/>
    <w:rsid w:val="00A36899"/>
    <w:rsid w:val="00A371F6"/>
    <w:rsid w:val="00A43BF6"/>
    <w:rsid w:val="00A4699B"/>
    <w:rsid w:val="00A53FA5"/>
    <w:rsid w:val="00A54817"/>
    <w:rsid w:val="00A601C8"/>
    <w:rsid w:val="00A60799"/>
    <w:rsid w:val="00A70A6E"/>
    <w:rsid w:val="00A84C85"/>
    <w:rsid w:val="00A97DE1"/>
    <w:rsid w:val="00A97EA7"/>
    <w:rsid w:val="00AB053C"/>
    <w:rsid w:val="00AB7509"/>
    <w:rsid w:val="00AD1146"/>
    <w:rsid w:val="00AD2738"/>
    <w:rsid w:val="00AD27D3"/>
    <w:rsid w:val="00AD66D6"/>
    <w:rsid w:val="00AE1160"/>
    <w:rsid w:val="00AE203C"/>
    <w:rsid w:val="00AE2E74"/>
    <w:rsid w:val="00AE3A22"/>
    <w:rsid w:val="00AE5FCB"/>
    <w:rsid w:val="00AF2C1E"/>
    <w:rsid w:val="00B008F0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846DE"/>
    <w:rsid w:val="00B90885"/>
    <w:rsid w:val="00BB520A"/>
    <w:rsid w:val="00BD3869"/>
    <w:rsid w:val="00BD66E9"/>
    <w:rsid w:val="00BD6FF4"/>
    <w:rsid w:val="00BF2C41"/>
    <w:rsid w:val="00C058B4"/>
    <w:rsid w:val="00C05F44"/>
    <w:rsid w:val="00C07C12"/>
    <w:rsid w:val="00C12334"/>
    <w:rsid w:val="00C131B5"/>
    <w:rsid w:val="00C16ABF"/>
    <w:rsid w:val="00C170AE"/>
    <w:rsid w:val="00C26CB7"/>
    <w:rsid w:val="00C324C1"/>
    <w:rsid w:val="00C36992"/>
    <w:rsid w:val="00C45BB8"/>
    <w:rsid w:val="00C56036"/>
    <w:rsid w:val="00C61DC5"/>
    <w:rsid w:val="00C67E92"/>
    <w:rsid w:val="00C70A26"/>
    <w:rsid w:val="00C766DF"/>
    <w:rsid w:val="00C9251D"/>
    <w:rsid w:val="00C94B98"/>
    <w:rsid w:val="00CA2B96"/>
    <w:rsid w:val="00CA5089"/>
    <w:rsid w:val="00CA56E5"/>
    <w:rsid w:val="00CD6897"/>
    <w:rsid w:val="00CE5BAC"/>
    <w:rsid w:val="00CE635E"/>
    <w:rsid w:val="00CF25BE"/>
    <w:rsid w:val="00CF6F0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982"/>
    <w:rsid w:val="00D74119"/>
    <w:rsid w:val="00D8075B"/>
    <w:rsid w:val="00D8678B"/>
    <w:rsid w:val="00DA2114"/>
    <w:rsid w:val="00DA4A22"/>
    <w:rsid w:val="00DE09C0"/>
    <w:rsid w:val="00DE4A14"/>
    <w:rsid w:val="00DF320D"/>
    <w:rsid w:val="00DF5C54"/>
    <w:rsid w:val="00DF71C8"/>
    <w:rsid w:val="00E100BC"/>
    <w:rsid w:val="00E12586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27DB4"/>
    <w:rsid w:val="00F526AF"/>
    <w:rsid w:val="00F617C3"/>
    <w:rsid w:val="00F7066B"/>
    <w:rsid w:val="00F83B28"/>
    <w:rsid w:val="00F84425"/>
    <w:rsid w:val="00F974DA"/>
    <w:rsid w:val="00FA46E5"/>
    <w:rsid w:val="00FB0D82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CDE8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3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3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3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3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32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801B-0202-4D1C-844E-3690A29C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6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2021-11-25T10:13:00Z</dcterms:created>
  <dcterms:modified xsi:type="dcterms:W3CDTF">2022-11-29T14:05:00Z</dcterms:modified>
</cp:coreProperties>
</file>